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u w:val="single"/>
          <w:rtl w:val="0"/>
        </w:rPr>
        <w:t xml:space="preserve">Year 3 Spring Term A - Our Learning</w:t>
      </w:r>
      <w:r w:rsidDel="00000000" w:rsidR="00000000" w:rsidRPr="00000000">
        <w:rPr>
          <w:rtl w:val="0"/>
        </w:rPr>
      </w:r>
    </w:p>
    <w:tbl>
      <w:tblPr>
        <w:tblStyle w:val="Table1"/>
        <w:tblW w:w="14865.0" w:type="dxa"/>
        <w:jc w:val="left"/>
        <w:tblInd w:w="-4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350"/>
        <w:gridCol w:w="7515"/>
        <w:tblGridChange w:id="0">
          <w:tblGrid>
            <w:gridCol w:w="7350"/>
            <w:gridCol w:w="75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English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Maths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3457575</wp:posOffset>
                  </wp:positionH>
                  <wp:positionV relativeFrom="paragraph">
                    <wp:posOffset>100013</wp:posOffset>
                  </wp:positionV>
                  <wp:extent cx="725763" cy="869404"/>
                  <wp:effectExtent b="0" l="0" r="0" t="0"/>
                  <wp:wrapNone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763" cy="8694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95251</wp:posOffset>
                  </wp:positionV>
                  <wp:extent cx="631527" cy="878929"/>
                  <wp:effectExtent b="0" l="0" r="0" t="0"/>
                  <wp:wrapNone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3111" r="2666" t="2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27" cy="8789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2505075</wp:posOffset>
                  </wp:positionH>
                  <wp:positionV relativeFrom="paragraph">
                    <wp:posOffset>80963</wp:posOffset>
                  </wp:positionV>
                  <wp:extent cx="683604" cy="821779"/>
                  <wp:effectExtent b="0" l="0" r="0" t="0"/>
                  <wp:wrapNone/>
                  <wp:docPr id="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604" cy="8217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95251</wp:posOffset>
                  </wp:positionV>
                  <wp:extent cx="985945" cy="793204"/>
                  <wp:effectExtent b="0" l="0" r="0" t="0"/>
                  <wp:wrapNone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45" cy="7932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Class books: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The Lost Words, The Robot and the Bluebird, Who’s Afraid of the Big, Bad Book, Beware of the Storybook Wolves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Recognising and writing different types of poetry including acrostic and haiku poems.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Writing our own versions of well-known fairy tales, thinking about character, setting and plot.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Continuing to build knowledge of grammar and spelling including prepositions and suffixes.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Division / Length/ Mass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hd w:fill="c9daf8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shd w:fill="c9daf8" w:val="clear"/>
                <w:rtl w:val="0"/>
              </w:rPr>
              <w:t xml:space="preserve">Divide a 2-digit number by a 1-digit number with and without renaming.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hd w:fill="c9daf8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shd w:fill="c9daf8" w:val="clear"/>
                <w:rtl w:val="0"/>
              </w:rPr>
              <w:t xml:space="preserve">Read and write length and height in metres, centimetres and millimetres. 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hd w:fill="c9daf8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shd w:fill="c9daf8" w:val="clear"/>
                <w:rtl w:val="0"/>
              </w:rPr>
              <w:t xml:space="preserve">To compare lengths.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shd w:fill="c9daf8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shd w:fill="c9daf8" w:val="clear"/>
                <w:rtl w:val="0"/>
              </w:rPr>
              <w:t xml:space="preserve">To solve word problems involving addition and subtraction of lengths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and write vocabulary related to mass.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Measure and compare using kilograms and grams, and know the relationship between them. 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Suggest units and equipment to estimate or measure mass.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scales.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Record measurements.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9ee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How you can help at home: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Read with your child, even if they are a fluent and confident reader, asking comprehension questions; there are example questions to guide you in the Y3 google classroom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Encourage your child to read independently for sustained periods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Learn weekly spellings - you can use the booklet sent home to practise them every day. You can also find these in the google classroom.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Complete spelling homework in the Y3 google classroom by Friday each week.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Practise rapid recall of times tables and linked division facts with a focus on the 4s,8s and 3s up to 12x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Encourage your child to use TT Rock Stars to practise times tables facts</w:t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 opportunities to tell the time in daily life </w:t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You will find a summary of the written calculation methods we teach in school in the Y3 google classroom.</w:t>
            </w:r>
          </w:p>
        </w:tc>
      </w:tr>
    </w:tbl>
    <w:p w:rsidR="00000000" w:rsidDel="00000000" w:rsidP="00000000" w:rsidRDefault="00000000" w:rsidRPr="00000000" w14:paraId="00000022">
      <w:pPr>
        <w:spacing w:after="200" w:line="276" w:lineRule="auto"/>
        <w:rPr>
          <w:rFonts w:ascii="Calibri" w:cs="Calibri" w:eastAsia="Calibri" w:hAnsi="Calibri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95.0" w:type="dxa"/>
        <w:jc w:val="left"/>
        <w:tblInd w:w="-443.9999999999999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5"/>
        <w:gridCol w:w="1530"/>
        <w:gridCol w:w="1275"/>
        <w:gridCol w:w="1260"/>
        <w:gridCol w:w="1290"/>
        <w:gridCol w:w="1350"/>
        <w:gridCol w:w="1185"/>
        <w:gridCol w:w="1350"/>
        <w:gridCol w:w="1365"/>
        <w:gridCol w:w="1320"/>
        <w:gridCol w:w="1425"/>
        <w:tblGridChange w:id="0">
          <w:tblGrid>
            <w:gridCol w:w="1545"/>
            <w:gridCol w:w="1530"/>
            <w:gridCol w:w="1275"/>
            <w:gridCol w:w="1260"/>
            <w:gridCol w:w="1290"/>
            <w:gridCol w:w="1350"/>
            <w:gridCol w:w="1185"/>
            <w:gridCol w:w="1350"/>
            <w:gridCol w:w="1365"/>
            <w:gridCol w:w="1320"/>
            <w:gridCol w:w="1425"/>
          </w:tblGrid>
        </w:tblGridChange>
      </w:tblGrid>
      <w:tr>
        <w:trPr>
          <w:cantSplit w:val="0"/>
          <w:trHeight w:val="7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Science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History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Geography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Art and Design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Design Technology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Music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P.E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PSHE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Computing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Spanish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93c47d" w:val="clear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Forces and magnets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things move on different surfaces?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46903" cy="726858"/>
                  <wp:effectExtent b="0" l="0" r="0" t="0"/>
                  <wp:docPr id="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03" cy="7268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Exploring magnetism.</w:t>
            </w:r>
          </w:p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Which objects are attracted to magnets and why?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objects attract or repel each other and some materials?</w:t>
            </w:r>
          </w:p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690563" cy="523875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3" cy="523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The Celts and the Iceni.</w:t>
            </w:r>
          </w:p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 were the Celts? </w:t>
            </w:r>
          </w:p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did the Celts build their villages? </w:t>
            </w:r>
          </w:p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838200" cy="558800"/>
                  <wp:effectExtent b="0" l="0" r="0" t="0"/>
                  <wp:docPr id="14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Who were the Iceni and what did they believe?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was the celtic warrior like? 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happened to the Celts?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To be taught in Spring B.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Where we live </w:t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Sketching objects and different elevations.</w:t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Observing and discussing the style of landscape artists.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457200"/>
                  <wp:effectExtent b="0" l="0" r="0" t="0"/>
                  <wp:docPr id="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Using various media.</w:t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Evaluating and discussing the works of other artists. 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To be taught in Spring B.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To be taught in Spring B. 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Netball 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</w:rPr>
              <w:drawing>
                <wp:inline distB="114300" distT="114300" distL="114300" distR="114300">
                  <wp:extent cx="619125" cy="457200"/>
                  <wp:effectExtent b="0" l="0" r="0" t="0"/>
                  <wp:docPr id="13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Real Dance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Exploring standing and moving shapes.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Exploring and developing shapes including circles in dance.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Managing safety and risk </w:t>
            </w:r>
          </w:p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my role in helping my school to be a safe place? </w:t>
            </w:r>
          </w:p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How can we build relationships in our class and how does this benefit me?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does it feel like to be new or start something new?</w:t>
            </w:r>
          </w:p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Who are the different people in my network and who can I ask for help?</w:t>
            </w:r>
          </w:p>
          <w:p w:rsidR="00000000" w:rsidDel="00000000" w:rsidP="00000000" w:rsidRDefault="00000000" w:rsidRPr="00000000" w14:paraId="00000061">
            <w:pPr>
              <w:widowControl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Sequencing Sounds </w:t>
            </w:r>
          </w:p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4prl9zzfh1xn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9o8z75aeixxz" w:id="2"/>
            <w:bookmarkEnd w:id="2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Exploring the concept of sequencing in programming through Scratch. 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kncgs1hg93mj" w:id="3"/>
            <w:bookmarkEnd w:id="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bookmarkStart w:colFirst="0" w:colLast="0" w:name="_hd7gantdup5r" w:id="4"/>
            <w:bookmarkEnd w:id="4"/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Introducing  a selection of motion, sound, and event blocks which they will use to create their own programs, featuring sequences.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90575" cy="5334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Naming colours and building vocabulary of different objects to name the colour of different objects.</w:t>
            </w:r>
          </w:p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704850" cy="495300"/>
                  <wp:effectExtent b="0" l="0" r="0" t="0"/>
                  <wp:docPr id="1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Continuing to build knowledge of numbers in Spanish, counting beyond 20.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ead3" w:val="clear"/>
          </w:tcPr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Is it Fair?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What is fair? 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Can we change the world?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Should everyone be treated the same? What do Christians say? 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</w:rPr>
              <w:drawing>
                <wp:inline distB="114300" distT="114300" distL="114300" distR="114300">
                  <wp:extent cx="490538" cy="581378"/>
                  <wp:effectExtent b="0" l="0" r="0" t="0"/>
                  <wp:docPr id="10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5813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How do some people work to make the world fairer for everyone? 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8" w:type="default"/>
      <w:pgSz w:h="11909" w:w="16834" w:orient="landscape"/>
      <w:pgMar w:bottom="1440.0000000000002" w:top="1440.0000000000002" w:left="1440.0000000000002" w:right="1440.0000000000002" w:header="566.9291338582677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veat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rPr/>
    </w:pPr>
    <w:r w:rsidDel="00000000" w:rsidR="00000000" w:rsidRPr="00000000">
      <w:rPr>
        <w:rtl w:val="0"/>
      </w:rPr>
    </w:r>
  </w:p>
  <w:tbl>
    <w:tblPr>
      <w:tblStyle w:val="Table3"/>
      <w:tblW w:w="15060.0" w:type="dxa"/>
      <w:jc w:val="left"/>
      <w:tblInd w:w="-615.0" w:type="dxa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1395"/>
      <w:gridCol w:w="12240"/>
      <w:gridCol w:w="1425"/>
      <w:tblGridChange w:id="0">
        <w:tblGrid>
          <w:gridCol w:w="1395"/>
          <w:gridCol w:w="12240"/>
          <w:gridCol w:w="1425"/>
        </w:tblGrid>
      </w:tblGridChange>
    </w:tblGrid>
    <w:tr>
      <w:trPr>
        <w:cantSplit w:val="0"/>
        <w:tblHeader w:val="0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03025" cy="450360"/>
                <wp:effectExtent b="0" l="0" r="0" t="0"/>
                <wp:docPr id="2" name="image10.jpg"/>
                <a:graphic>
                  <a:graphicData uri="http://schemas.openxmlformats.org/drawingml/2006/picture">
                    <pic:pic>
                      <pic:nvPicPr>
                        <pic:cNvPr id="0" name="image10.jp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603025" cy="4503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b w:val="1"/>
              <w:color w:val="0b5394"/>
              <w:sz w:val="10"/>
              <w:szCs w:val="1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</w:rPr>
          </w:pPr>
          <w:r w:rsidDel="00000000" w:rsidR="00000000" w:rsidRPr="00000000">
            <w:rPr>
              <w:b w:val="1"/>
              <w:color w:val="0b5394"/>
              <w:sz w:val="28"/>
              <w:szCs w:val="28"/>
              <w:rtl w:val="0"/>
            </w:rPr>
            <w:t xml:space="preserve">Cavalry Primary School</w:t>
          </w:r>
          <w:r w:rsidDel="00000000" w:rsidR="00000000" w:rsidRPr="00000000">
            <w:rPr>
              <w:sz w:val="28"/>
              <w:szCs w:val="28"/>
              <w:rtl w:val="0"/>
            </w:rPr>
            <w:t xml:space="preserve">    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28"/>
              <w:szCs w:val="28"/>
              <w:rtl w:val="0"/>
            </w:rPr>
            <w:t xml:space="preserve">‘</w:t>
          </w:r>
          <w:r w:rsidDel="00000000" w:rsidR="00000000" w:rsidRPr="00000000">
            <w:rPr>
              <w:rFonts w:ascii="Caveat" w:cs="Caveat" w:eastAsia="Caveat" w:hAnsi="Caveat"/>
              <w:b w:val="1"/>
              <w:i w:val="1"/>
              <w:color w:val="741b47"/>
              <w:sz w:val="34"/>
              <w:szCs w:val="34"/>
              <w:rtl w:val="0"/>
            </w:rPr>
            <w:t xml:space="preserve">Inspire, Enrich, Achieve’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7F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649" cy="460150"/>
                <wp:effectExtent b="0" l="0" r="0" t="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649" cy="4601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80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7.png"/><Relationship Id="rId13" Type="http://schemas.openxmlformats.org/officeDocument/2006/relationships/image" Target="media/image13.jpg"/><Relationship Id="rId12" Type="http://schemas.openxmlformats.org/officeDocument/2006/relationships/image" Target="media/image1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6.jpg"/><Relationship Id="rId17" Type="http://schemas.openxmlformats.org/officeDocument/2006/relationships/image" Target="media/image2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18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